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4B884A">
      <w:pPr>
        <w:spacing w:line="640" w:lineRule="exact"/>
        <w:jc w:val="left"/>
        <w:textAlignment w:val="baseline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A7C69C6">
      <w:pPr>
        <w:spacing w:line="640" w:lineRule="exact"/>
        <w:jc w:val="center"/>
        <w:textAlignment w:val="baseline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0E52055F">
      <w:pPr>
        <w:spacing w:line="640" w:lineRule="exact"/>
        <w:jc w:val="center"/>
        <w:textAlignment w:val="baseline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学生考试违规处理流程</w:t>
      </w:r>
    </w:p>
    <w:tbl>
      <w:tblPr>
        <w:tblStyle w:val="3"/>
        <w:tblW w:w="95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515"/>
        <w:gridCol w:w="4845"/>
        <w:gridCol w:w="2445"/>
      </w:tblGrid>
      <w:tr w14:paraId="6238A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29" w:type="dxa"/>
            <w:shd w:val="clear" w:color="auto" w:fill="F1F1F1" w:themeFill="background1" w:themeFillShade="F2"/>
            <w:vAlign w:val="center"/>
          </w:tcPr>
          <w:p w14:paraId="01AF0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515" w:type="dxa"/>
            <w:shd w:val="clear" w:color="auto" w:fill="F1F1F1" w:themeFill="background1" w:themeFillShade="F2"/>
            <w:vAlign w:val="center"/>
          </w:tcPr>
          <w:p w14:paraId="35255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执行人</w:t>
            </w:r>
          </w:p>
        </w:tc>
        <w:tc>
          <w:tcPr>
            <w:tcW w:w="4845" w:type="dxa"/>
            <w:shd w:val="clear" w:color="auto" w:fill="F1F1F1" w:themeFill="background1" w:themeFillShade="F2"/>
            <w:vAlign w:val="center"/>
          </w:tcPr>
          <w:p w14:paraId="62FE8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执行内容</w:t>
            </w:r>
          </w:p>
        </w:tc>
        <w:tc>
          <w:tcPr>
            <w:tcW w:w="2445" w:type="dxa"/>
            <w:shd w:val="clear" w:color="auto" w:fill="F1F1F1" w:themeFill="background1" w:themeFillShade="F2"/>
            <w:vAlign w:val="center"/>
          </w:tcPr>
          <w:p w14:paraId="20B73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26C9A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</w:trPr>
        <w:tc>
          <w:tcPr>
            <w:tcW w:w="729" w:type="dxa"/>
            <w:vAlign w:val="center"/>
          </w:tcPr>
          <w:p w14:paraId="7109D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15" w:type="dxa"/>
          </w:tcPr>
          <w:p w14:paraId="41BB8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A393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监考人员发现考生有任何企图作弊的迹象</w:t>
            </w:r>
          </w:p>
        </w:tc>
        <w:tc>
          <w:tcPr>
            <w:tcW w:w="4845" w:type="dxa"/>
            <w:vAlign w:val="center"/>
          </w:tcPr>
          <w:p w14:paraId="237B6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立即发出明确的警告信号</w:t>
            </w:r>
          </w:p>
        </w:tc>
        <w:tc>
          <w:tcPr>
            <w:tcW w:w="2445" w:type="dxa"/>
          </w:tcPr>
          <w:p w14:paraId="27C07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61CD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Merge w:val="restart"/>
            <w:vAlign w:val="center"/>
          </w:tcPr>
          <w:p w14:paraId="469A4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15" w:type="dxa"/>
            <w:vMerge w:val="restart"/>
            <w:vAlign w:val="center"/>
          </w:tcPr>
          <w:p w14:paraId="36992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监考人员发现已构成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作弊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事实的</w:t>
            </w:r>
          </w:p>
        </w:tc>
        <w:tc>
          <w:tcPr>
            <w:tcW w:w="4845" w:type="dxa"/>
            <w:vAlign w:val="center"/>
          </w:tcPr>
          <w:p w14:paraId="22A9F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现场认定并缴存违纪物证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如小抄、手机等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，立即终止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该考生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考试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2445" w:type="dxa"/>
          </w:tcPr>
          <w:p w14:paraId="54E7C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如为手机，将学生手机置放于该生答题纸卷头拍照后将手机返还学生。</w:t>
            </w:r>
          </w:p>
        </w:tc>
      </w:tr>
      <w:tr w14:paraId="21D0E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729" w:type="dxa"/>
            <w:vMerge w:val="continue"/>
          </w:tcPr>
          <w:p w14:paraId="1A8DEA86">
            <w:pPr>
              <w:spacing w:line="640" w:lineRule="exact"/>
              <w:jc w:val="center"/>
              <w:textAlignment w:val="baseline"/>
              <w:rPr>
                <w:rFonts w:hint="default" w:ascii="Times New Roman" w:hAnsi="Times New Roman" w:eastAsia="方正小标宋_GBK" w:cs="Times New Roman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vMerge w:val="continue"/>
          </w:tcPr>
          <w:p w14:paraId="6721D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845" w:type="dxa"/>
            <w:vAlign w:val="center"/>
          </w:tcPr>
          <w:p w14:paraId="239FC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收回试卷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和答题纸，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在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卷头空白处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标注“违纪”或“作弊”字样并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两名以上监考人员签名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2445" w:type="dxa"/>
          </w:tcPr>
          <w:p w14:paraId="7E7FB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DE3D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729" w:type="dxa"/>
            <w:vMerge w:val="continue"/>
          </w:tcPr>
          <w:p w14:paraId="2C5D4B99">
            <w:pPr>
              <w:spacing w:line="640" w:lineRule="exact"/>
              <w:jc w:val="center"/>
              <w:textAlignment w:val="baseline"/>
              <w:rPr>
                <w:rFonts w:hint="default" w:ascii="Times New Roman" w:hAnsi="Times New Roman" w:eastAsia="方正小标宋_GBK" w:cs="Times New Roman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vMerge w:val="continue"/>
          </w:tcPr>
          <w:p w14:paraId="1A3A1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845" w:type="dxa"/>
            <w:vAlign w:val="center"/>
          </w:tcPr>
          <w:p w14:paraId="11A25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填写《学生考试违规情况登记表》，学生确认签字，两名以上监考人员签字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2445" w:type="dxa"/>
          </w:tcPr>
          <w:p w14:paraId="184C9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92B5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729" w:type="dxa"/>
            <w:vMerge w:val="continue"/>
          </w:tcPr>
          <w:p w14:paraId="4738B9DD">
            <w:pPr>
              <w:spacing w:line="640" w:lineRule="exact"/>
              <w:jc w:val="center"/>
              <w:textAlignment w:val="baseline"/>
              <w:rPr>
                <w:rFonts w:hint="default" w:ascii="Times New Roman" w:hAnsi="Times New Roman" w:eastAsia="方正小标宋_GBK" w:cs="Times New Roman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vMerge w:val="continue"/>
          </w:tcPr>
          <w:p w14:paraId="23F2A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845" w:type="dxa"/>
            <w:vAlign w:val="center"/>
          </w:tcPr>
          <w:p w14:paraId="40E6E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勾选《考场情况记录表》第四项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2445" w:type="dxa"/>
          </w:tcPr>
          <w:p w14:paraId="642E2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0DA9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729" w:type="dxa"/>
            <w:vMerge w:val="continue"/>
          </w:tcPr>
          <w:p w14:paraId="212F478A">
            <w:pPr>
              <w:spacing w:line="640" w:lineRule="exact"/>
              <w:jc w:val="center"/>
              <w:textAlignment w:val="baseline"/>
              <w:rPr>
                <w:rFonts w:hint="default" w:ascii="Times New Roman" w:hAnsi="Times New Roman" w:eastAsia="方正小标宋_GBK" w:cs="Times New Roman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vMerge w:val="continue"/>
          </w:tcPr>
          <w:p w14:paraId="288FB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845" w:type="dxa"/>
            <w:vAlign w:val="center"/>
          </w:tcPr>
          <w:p w14:paraId="19CC1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将考试违规学生及相关资料带至考务室</w:t>
            </w:r>
          </w:p>
        </w:tc>
        <w:tc>
          <w:tcPr>
            <w:tcW w:w="2445" w:type="dxa"/>
          </w:tcPr>
          <w:p w14:paraId="605F4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B64F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729" w:type="dxa"/>
            <w:vMerge w:val="restart"/>
            <w:vAlign w:val="center"/>
          </w:tcPr>
          <w:p w14:paraId="097ED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center"/>
              <w:textAlignment w:val="baseline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15" w:type="dxa"/>
            <w:vMerge w:val="restart"/>
            <w:vAlign w:val="center"/>
          </w:tcPr>
          <w:p w14:paraId="70280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center"/>
              <w:textAlignment w:val="baseline"/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学院教务秘书</w:t>
            </w:r>
          </w:p>
        </w:tc>
        <w:tc>
          <w:tcPr>
            <w:tcW w:w="4845" w:type="dxa"/>
            <w:vAlign w:val="center"/>
          </w:tcPr>
          <w:p w14:paraId="746DD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both"/>
              <w:textAlignment w:val="baseline"/>
              <w:rPr>
                <w:rFonts w:hint="default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通知辅导员，并转交违规学生作废试卷、考场违规登记表等资料。</w:t>
            </w:r>
            <w:bookmarkStart w:id="0" w:name="_GoBack"/>
            <w:bookmarkEnd w:id="0"/>
          </w:p>
        </w:tc>
        <w:tc>
          <w:tcPr>
            <w:tcW w:w="2445" w:type="dxa"/>
          </w:tcPr>
          <w:p w14:paraId="60B53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09A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729" w:type="dxa"/>
            <w:vMerge w:val="continue"/>
            <w:vAlign w:val="center"/>
          </w:tcPr>
          <w:p w14:paraId="06738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center"/>
              <w:textAlignment w:val="baseline"/>
              <w:rPr>
                <w:rFonts w:hint="default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1EAFB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center"/>
              <w:textAlignment w:val="baseline"/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5" w:type="dxa"/>
            <w:vAlign w:val="center"/>
          </w:tcPr>
          <w:p w14:paraId="20D421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both"/>
              <w:textAlignment w:val="baseline"/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学院进一步核实情况。学生写检讨书。学院召开办公会议提出处理意见，填写《学生考试违规处分审批表》，领导签名，盖学院公章。</w:t>
            </w:r>
          </w:p>
        </w:tc>
        <w:tc>
          <w:tcPr>
            <w:tcW w:w="2445" w:type="dxa"/>
          </w:tcPr>
          <w:p w14:paraId="29D58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D09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4" w:hRule="atLeast"/>
        </w:trPr>
        <w:tc>
          <w:tcPr>
            <w:tcW w:w="729" w:type="dxa"/>
            <w:vMerge w:val="continue"/>
            <w:vAlign w:val="center"/>
          </w:tcPr>
          <w:p w14:paraId="66639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center"/>
              <w:textAlignment w:val="baseline"/>
              <w:rPr>
                <w:rFonts w:hint="default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70E1D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center"/>
              <w:textAlignment w:val="baseline"/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5" w:type="dxa"/>
            <w:vAlign w:val="center"/>
          </w:tcPr>
          <w:p w14:paraId="60804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left"/>
              <w:textAlignment w:val="baseline"/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在学生违规行为发生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日内，提交教务处以下资料：1.《学生考试违规处分审批表》</w:t>
            </w:r>
          </w:p>
          <w:p w14:paraId="51AF62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left"/>
              <w:textAlignment w:val="baseline"/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学生手写版检讨书，不得在网上抄袭</w:t>
            </w:r>
          </w:p>
          <w:p w14:paraId="15D12B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left"/>
              <w:textAlignment w:val="baseline"/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考场情况记录表</w:t>
            </w:r>
          </w:p>
          <w:p w14:paraId="226B39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left"/>
              <w:textAlignment w:val="baseline"/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学生考试违规登记表</w:t>
            </w:r>
          </w:p>
          <w:p w14:paraId="065A6A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both"/>
              <w:textAlignment w:val="baseline"/>
              <w:rPr>
                <w:rFonts w:hint="default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违规物证</w:t>
            </w:r>
          </w:p>
          <w:p w14:paraId="215B72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both"/>
              <w:textAlignment w:val="baseline"/>
              <w:rPr>
                <w:rFonts w:hint="default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作废的试卷及答题纸</w:t>
            </w:r>
          </w:p>
        </w:tc>
        <w:tc>
          <w:tcPr>
            <w:tcW w:w="2445" w:type="dxa"/>
          </w:tcPr>
          <w:p w14:paraId="74ABC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12CFCA1">
      <w:pPr>
        <w:spacing w:line="640" w:lineRule="exact"/>
        <w:jc w:val="both"/>
        <w:textAlignment w:val="baseline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3C8B58E-B745-4D55-A27C-76AB5353168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C3F6528A-3001-4E7E-83EC-4F46C926916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6B4997"/>
    <w:multiLevelType w:val="singleLevel"/>
    <w:tmpl w:val="196B499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zOGE4YzEwYzcxNWUwNjY3ZjA3NzFmZTJjZDJhYzAifQ=="/>
  </w:docVars>
  <w:rsids>
    <w:rsidRoot w:val="00000000"/>
    <w:rsid w:val="00C92C7F"/>
    <w:rsid w:val="03C8184B"/>
    <w:rsid w:val="08444B02"/>
    <w:rsid w:val="0EC123FF"/>
    <w:rsid w:val="194A0575"/>
    <w:rsid w:val="1C0A168B"/>
    <w:rsid w:val="25004828"/>
    <w:rsid w:val="264E7E89"/>
    <w:rsid w:val="440A6B56"/>
    <w:rsid w:val="4B18166A"/>
    <w:rsid w:val="53242F2F"/>
    <w:rsid w:val="766B78D6"/>
    <w:rsid w:val="7A1A5D2B"/>
    <w:rsid w:val="7F61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411</Words>
  <Characters>412</Characters>
  <Lines>0</Lines>
  <Paragraphs>0</Paragraphs>
  <TotalTime>9</TotalTime>
  <ScaleCrop>false</ScaleCrop>
  <LinksUpToDate>false</LinksUpToDate>
  <CharactersWithSpaces>493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2023-11-05T11:42:00Z</dcterms:created>
  <dc:creator>86139</dc:creator>
  <cp:lastModifiedBy>冯明武</cp:lastModifiedBy>
  <dcterms:modified xsi:type="dcterms:W3CDTF">2026-06-08T07:42:10Z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AA69A5AA179E454AB3A53A7AA2201F08_12</vt:lpwstr>
  </property>
  <property fmtid="{D5CDD505-2E9C-101B-9397-08002B2CF9AE}" pid="4" name="KSOTemplateDocerSaveRecord">
    <vt:lpwstr>eyJoZGlkIjoiNDczOGE4YzEwYzcxNWUwNjY3ZjA3NzFmZTJjZDJhYzAiLCJ1c2VySWQiOiIxNzYwNjIzMzc0In0=</vt:lpwstr>
  </property>
</Properties>
</file>