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textAlignment w:val="baseline"/>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吉利学院</w:t>
      </w:r>
      <w:r>
        <w:rPr>
          <w:rFonts w:hint="default" w:ascii="Times New Roman" w:hAnsi="Times New Roman" w:eastAsia="方正小标宋_GBK" w:cs="Times New Roman"/>
          <w:sz w:val="44"/>
          <w:szCs w:val="44"/>
        </w:rPr>
        <w:t>巡考员职责</w:t>
      </w:r>
    </w:p>
    <w:p>
      <w:pPr>
        <w:spacing w:line="200" w:lineRule="exact"/>
        <w:jc w:val="center"/>
        <w:rPr>
          <w:rFonts w:ascii="黑体" w:hAnsi="黑体" w:eastAsia="黑体"/>
          <w:b/>
          <w:color w:val="FF0000"/>
          <w:sz w:val="44"/>
          <w:szCs w:val="44"/>
        </w:rPr>
      </w:pPr>
    </w:p>
    <w:p>
      <w:pPr>
        <w:spacing w:line="460" w:lineRule="exact"/>
        <w:ind w:firstLine="560" w:firstLineChars="200"/>
        <w:rPr>
          <w:rFonts w:ascii="仿宋" w:hAnsi="仿宋" w:eastAsia="仿宋"/>
          <w:sz w:val="28"/>
          <w:szCs w:val="28"/>
        </w:rPr>
      </w:pPr>
      <w:r>
        <w:rPr>
          <w:rFonts w:hint="eastAsia" w:ascii="仿宋" w:hAnsi="仿宋" w:eastAsia="仿宋"/>
          <w:sz w:val="28"/>
          <w:szCs w:val="28"/>
        </w:rPr>
        <w:t>巡考员主要职责是检查监考人员履行职责情况，维护考场秩序和考场纪律，确保考试质量。具体职责及注意事项如下：</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一、学校期末考试实行校、院两级巡视制度。校级巡视由学校领导、职能部门、教学督导等人员组成；院级巡视由学院领导和教学管理人员等组成。</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、巡考员</w:t>
      </w:r>
      <w:r>
        <w:rPr>
          <w:rFonts w:hint="eastAsia" w:ascii="仿宋" w:hAnsi="仿宋" w:eastAsia="仿宋"/>
          <w:sz w:val="28"/>
          <w:szCs w:val="28"/>
        </w:rPr>
        <w:t>应提前</w:t>
      </w:r>
      <w:r>
        <w:rPr>
          <w:rFonts w:ascii="仿宋" w:hAnsi="仿宋" w:eastAsia="仿宋"/>
          <w:sz w:val="28"/>
          <w:szCs w:val="28"/>
        </w:rPr>
        <w:t>熟悉</w:t>
      </w:r>
      <w:r>
        <w:rPr>
          <w:rFonts w:hint="eastAsia" w:ascii="仿宋" w:hAnsi="仿宋" w:eastAsia="仿宋"/>
          <w:sz w:val="28"/>
          <w:szCs w:val="28"/>
        </w:rPr>
        <w:t>《吉利学院考场规则》《吉利学院监考人员职责》及《</w:t>
      </w:r>
      <w:r>
        <w:rPr>
          <w:rFonts w:ascii="仿宋" w:hAnsi="仿宋" w:eastAsia="仿宋"/>
          <w:sz w:val="30"/>
          <w:szCs w:val="30"/>
        </w:rPr>
        <w:t>吉利学院学生纪律处分条例</w:t>
      </w:r>
      <w:r>
        <w:rPr>
          <w:rFonts w:hint="eastAsia" w:ascii="仿宋" w:hAnsi="仿宋" w:eastAsia="仿宋"/>
          <w:sz w:val="28"/>
          <w:szCs w:val="28"/>
        </w:rPr>
        <w:t>》等考试管理相关文件要求，明确巡视的</w:t>
      </w:r>
      <w:r>
        <w:rPr>
          <w:rFonts w:ascii="仿宋" w:hAnsi="仿宋" w:eastAsia="仿宋"/>
          <w:sz w:val="28"/>
          <w:szCs w:val="28"/>
        </w:rPr>
        <w:t>考场分布</w:t>
      </w:r>
      <w:r>
        <w:rPr>
          <w:rFonts w:hint="eastAsia" w:ascii="仿宋" w:hAnsi="仿宋" w:eastAsia="仿宋"/>
          <w:sz w:val="28"/>
          <w:szCs w:val="28"/>
        </w:rPr>
        <w:t>及考试时间等</w:t>
      </w:r>
      <w:r>
        <w:rPr>
          <w:rFonts w:ascii="仿宋" w:hAnsi="仿宋" w:eastAsia="仿宋"/>
          <w:sz w:val="28"/>
          <w:szCs w:val="28"/>
        </w:rPr>
        <w:t>。</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三、巡考员应于考前</w:t>
      </w:r>
      <w:r>
        <w:rPr>
          <w:rFonts w:hint="default" w:ascii="Times New Roman" w:hAnsi="Times New Roman" w:eastAsia="仿宋" w:cs="Times New Roman"/>
          <w:sz w:val="28"/>
          <w:szCs w:val="28"/>
        </w:rPr>
        <w:t>10</w:t>
      </w:r>
      <w:r>
        <w:rPr>
          <w:rFonts w:hint="eastAsia" w:ascii="仿宋" w:hAnsi="仿宋" w:eastAsia="仿宋"/>
          <w:sz w:val="28"/>
          <w:szCs w:val="28"/>
        </w:rPr>
        <w:t>分钟进入所巡视考场区域，巡视</w:t>
      </w:r>
      <w:r>
        <w:rPr>
          <w:rFonts w:ascii="仿宋" w:hAnsi="仿宋" w:eastAsia="仿宋"/>
          <w:sz w:val="28"/>
          <w:szCs w:val="28"/>
        </w:rPr>
        <w:t>内容包括：</w:t>
      </w:r>
      <w:r>
        <w:rPr>
          <w:rFonts w:hint="eastAsia" w:ascii="Times New Roman" w:hAnsi="Times New Roman" w:eastAsia="仿宋" w:cs="Times New Roman"/>
          <w:sz w:val="28"/>
          <w:szCs w:val="28"/>
        </w:rPr>
        <w:t>（1）</w:t>
      </w:r>
      <w:r>
        <w:rPr>
          <w:rFonts w:hint="eastAsia" w:ascii="仿宋" w:hAnsi="仿宋" w:eastAsia="仿宋"/>
          <w:sz w:val="28"/>
          <w:szCs w:val="28"/>
        </w:rPr>
        <w:t>监考人员到岗情况；</w:t>
      </w:r>
      <w:r>
        <w:rPr>
          <w:rFonts w:hint="eastAsia" w:ascii="Times New Roman" w:hAnsi="Times New Roman" w:eastAsia="仿宋" w:cs="Times New Roman"/>
          <w:sz w:val="28"/>
          <w:szCs w:val="28"/>
        </w:rPr>
        <w:t>（2）</w:t>
      </w:r>
      <w:r>
        <w:rPr>
          <w:rFonts w:hint="eastAsia" w:ascii="仿宋" w:hAnsi="仿宋" w:eastAsia="仿宋"/>
          <w:sz w:val="28"/>
          <w:szCs w:val="28"/>
        </w:rPr>
        <w:t>清场情况（与考试无关物品是否统一置放）；</w:t>
      </w:r>
      <w:r>
        <w:rPr>
          <w:rFonts w:hint="eastAsia" w:ascii="Times New Roman" w:hAnsi="Times New Roman" w:eastAsia="仿宋" w:cs="Times New Roman"/>
          <w:sz w:val="28"/>
          <w:szCs w:val="28"/>
        </w:rPr>
        <w:t>（3）</w:t>
      </w:r>
      <w:r>
        <w:rPr>
          <w:rFonts w:hint="eastAsia" w:ascii="仿宋" w:hAnsi="仿宋" w:eastAsia="仿宋"/>
          <w:sz w:val="28"/>
          <w:szCs w:val="28"/>
        </w:rPr>
        <w:t>考生证件检查情况；</w:t>
      </w:r>
      <w:r>
        <w:rPr>
          <w:rFonts w:hint="eastAsia" w:ascii="Times New Roman" w:hAnsi="Times New Roman" w:eastAsia="仿宋" w:cs="Times New Roman"/>
          <w:sz w:val="28"/>
          <w:szCs w:val="28"/>
        </w:rPr>
        <w:t>（4）</w:t>
      </w:r>
      <w:r>
        <w:rPr>
          <w:rFonts w:ascii="仿宋" w:hAnsi="仿宋" w:eastAsia="仿宋"/>
          <w:sz w:val="28"/>
          <w:szCs w:val="28"/>
        </w:rPr>
        <w:t>考场座位安排</w:t>
      </w:r>
      <w:r>
        <w:rPr>
          <w:rFonts w:hint="eastAsia" w:ascii="仿宋" w:hAnsi="仿宋" w:eastAsia="仿宋"/>
          <w:sz w:val="28"/>
          <w:szCs w:val="28"/>
        </w:rPr>
        <w:t>情况；</w:t>
      </w:r>
      <w:r>
        <w:rPr>
          <w:rFonts w:hint="eastAsia" w:ascii="Times New Roman" w:hAnsi="Times New Roman" w:eastAsia="仿宋" w:cs="Times New Roman"/>
          <w:sz w:val="28"/>
          <w:szCs w:val="28"/>
        </w:rPr>
        <w:t>（5）</w:t>
      </w:r>
      <w:r>
        <w:rPr>
          <w:rFonts w:hint="eastAsia" w:ascii="仿宋" w:hAnsi="仿宋" w:eastAsia="仿宋"/>
          <w:sz w:val="28"/>
          <w:szCs w:val="28"/>
        </w:rPr>
        <w:t>《考场规则》宣读情况；</w:t>
      </w:r>
      <w:r>
        <w:rPr>
          <w:rFonts w:hint="eastAsia" w:ascii="Times New Roman" w:hAnsi="Times New Roman" w:eastAsia="仿宋" w:cs="Times New Roman"/>
          <w:sz w:val="28"/>
          <w:szCs w:val="28"/>
        </w:rPr>
        <w:t>（6）</w:t>
      </w:r>
      <w:r>
        <w:rPr>
          <w:rFonts w:hint="eastAsia" w:ascii="仿宋" w:hAnsi="仿宋" w:eastAsia="仿宋"/>
          <w:sz w:val="28"/>
          <w:szCs w:val="28"/>
        </w:rPr>
        <w:t>试卷及答卷（含答题纸、答题卡）准备及发放情况。</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对考试准备不规范的考场，巡考员应督促监考人员及时改正。如遇监考人员迟到、缺席等情况，应及时与开课单位及监考人员所在学院取得联系，并采取相应措施。</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四、</w:t>
      </w:r>
      <w:r>
        <w:rPr>
          <w:rFonts w:ascii="仿宋" w:hAnsi="仿宋" w:eastAsia="仿宋"/>
          <w:sz w:val="28"/>
          <w:szCs w:val="28"/>
        </w:rPr>
        <w:t>在考试开始后，</w:t>
      </w:r>
      <w:r>
        <w:rPr>
          <w:rFonts w:hint="eastAsia" w:ascii="仿宋" w:hAnsi="仿宋" w:eastAsia="仿宋"/>
          <w:sz w:val="28"/>
          <w:szCs w:val="28"/>
        </w:rPr>
        <w:t>每个考场应巡视至少一次以上，</w:t>
      </w:r>
      <w:r>
        <w:rPr>
          <w:rFonts w:ascii="仿宋" w:hAnsi="仿宋" w:eastAsia="仿宋"/>
          <w:sz w:val="28"/>
          <w:szCs w:val="28"/>
        </w:rPr>
        <w:t>巡考员应着重检查监考人员履行职责情况及考场纪律。</w:t>
      </w:r>
      <w:r>
        <w:rPr>
          <w:rFonts w:hint="eastAsia" w:ascii="仿宋" w:hAnsi="仿宋" w:eastAsia="仿宋"/>
          <w:sz w:val="28"/>
          <w:szCs w:val="28"/>
        </w:rPr>
        <w:t>如发现监考人员未认真履行监考职责或做与监考无关的事时应及时制止，给予警示，如构成教学事故者，按照《吉利学院教学事故认定与处理办法》处理。</w:t>
      </w:r>
      <w:r>
        <w:rPr>
          <w:rFonts w:ascii="仿宋" w:hAnsi="仿宋" w:eastAsia="仿宋"/>
          <w:sz w:val="28"/>
          <w:szCs w:val="28"/>
        </w:rPr>
        <w:t>巡考员</w:t>
      </w:r>
      <w:r>
        <w:rPr>
          <w:rFonts w:hint="eastAsia" w:ascii="仿宋" w:hAnsi="仿宋" w:eastAsia="仿宋"/>
          <w:sz w:val="28"/>
          <w:szCs w:val="28"/>
        </w:rPr>
        <w:t>须协助监考人员处理考试过程中的突发问题，如发现学生违纪或作弊，应坚决制止，责成监考人员及时、认真处理。</w:t>
      </w:r>
      <w:bookmarkStart w:id="0" w:name="_GoBack"/>
      <w:bookmarkEnd w:id="0"/>
    </w:p>
    <w:p>
      <w:pPr>
        <w:spacing w:line="460" w:lineRule="exact"/>
        <w:ind w:firstLine="560" w:firstLineChars="200"/>
        <w:rPr>
          <w:rFonts w:ascii="仿宋" w:hAnsi="仿宋" w:eastAsia="仿宋"/>
          <w:sz w:val="28"/>
          <w:szCs w:val="28"/>
        </w:rPr>
      </w:pPr>
      <w:r>
        <w:rPr>
          <w:rFonts w:hint="eastAsia" w:ascii="仿宋" w:hAnsi="仿宋" w:eastAsia="仿宋"/>
          <w:sz w:val="28"/>
          <w:szCs w:val="28"/>
        </w:rPr>
        <w:t>五、</w:t>
      </w:r>
      <w:r>
        <w:rPr>
          <w:rFonts w:ascii="仿宋" w:hAnsi="仿宋" w:eastAsia="仿宋"/>
          <w:sz w:val="28"/>
          <w:szCs w:val="28"/>
        </w:rPr>
        <w:t>巡考员要坚守岗位，严守纪律，秉公办事，不徇私情。</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六、巡考员巡考时须佩戴巡考证，关闭手机（或静音），进出考场或在考场内注意不要影响考生考试。</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七</w:t>
      </w:r>
      <w:r>
        <w:rPr>
          <w:rFonts w:ascii="仿宋" w:hAnsi="仿宋" w:eastAsia="仿宋"/>
          <w:sz w:val="28"/>
          <w:szCs w:val="28"/>
        </w:rPr>
        <w:t>、</w:t>
      </w:r>
      <w:r>
        <w:rPr>
          <w:rFonts w:hint="eastAsia" w:ascii="仿宋" w:hAnsi="仿宋" w:eastAsia="仿宋"/>
          <w:sz w:val="28"/>
          <w:szCs w:val="28"/>
        </w:rPr>
        <w:t>巡考员对巡考中发现的问题应如实记录，并填写《吉利学院巡考记录表》，校级巡考员将巡考表交教务</w:t>
      </w:r>
      <w:r>
        <w:rPr>
          <w:rFonts w:hint="eastAsia" w:ascii="仿宋" w:hAnsi="仿宋" w:eastAsia="仿宋"/>
          <w:sz w:val="28"/>
          <w:szCs w:val="28"/>
          <w:lang w:val="en-US" w:eastAsia="zh-CN"/>
        </w:rPr>
        <w:t>处</w:t>
      </w:r>
      <w:r>
        <w:rPr>
          <w:rFonts w:hint="eastAsia" w:ascii="仿宋" w:hAnsi="仿宋" w:eastAsia="仿宋"/>
          <w:sz w:val="28"/>
          <w:szCs w:val="28"/>
        </w:rPr>
        <w:t>，院级巡考员将巡考表交开课单位教务办公室。</w:t>
      </w:r>
    </w:p>
    <w:sectPr>
      <w:pgSz w:w="11906" w:h="16838"/>
      <w:pgMar w:top="1440" w:right="1418"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002359-1D35-41E9-96EE-75105D18F2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4D7A48B3-87E5-4C60-A26F-017915AEF4AB}"/>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3" w:fontKey="{72A1470B-A263-44C1-B1AB-4DB27413F98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NlY2NkYjNkOTc4OTM1M2UzNjZiZDUxODRlNmU2ZDQifQ=="/>
  </w:docVars>
  <w:rsids>
    <w:rsidRoot w:val="00956D44"/>
    <w:rsid w:val="00091117"/>
    <w:rsid w:val="000F493E"/>
    <w:rsid w:val="001B327F"/>
    <w:rsid w:val="00221FA7"/>
    <w:rsid w:val="002C67C0"/>
    <w:rsid w:val="00414569"/>
    <w:rsid w:val="00424E75"/>
    <w:rsid w:val="0044723A"/>
    <w:rsid w:val="0046081B"/>
    <w:rsid w:val="00481782"/>
    <w:rsid w:val="00482779"/>
    <w:rsid w:val="004B4989"/>
    <w:rsid w:val="005122D3"/>
    <w:rsid w:val="005553BC"/>
    <w:rsid w:val="00575E1E"/>
    <w:rsid w:val="00577A9A"/>
    <w:rsid w:val="005D425B"/>
    <w:rsid w:val="0061434F"/>
    <w:rsid w:val="0061780F"/>
    <w:rsid w:val="00621D46"/>
    <w:rsid w:val="00642B62"/>
    <w:rsid w:val="006557BC"/>
    <w:rsid w:val="00675CB8"/>
    <w:rsid w:val="00743459"/>
    <w:rsid w:val="007D555C"/>
    <w:rsid w:val="007E6F48"/>
    <w:rsid w:val="00815442"/>
    <w:rsid w:val="008517E7"/>
    <w:rsid w:val="00876608"/>
    <w:rsid w:val="008A3954"/>
    <w:rsid w:val="008B1F3B"/>
    <w:rsid w:val="008E0D36"/>
    <w:rsid w:val="00956D44"/>
    <w:rsid w:val="009A292E"/>
    <w:rsid w:val="009D33B5"/>
    <w:rsid w:val="00B204F9"/>
    <w:rsid w:val="00BD2F0E"/>
    <w:rsid w:val="00C74D7D"/>
    <w:rsid w:val="00D06D1D"/>
    <w:rsid w:val="00D17F21"/>
    <w:rsid w:val="00DF3773"/>
    <w:rsid w:val="00DF5ADF"/>
    <w:rsid w:val="00E05F4A"/>
    <w:rsid w:val="00E62A28"/>
    <w:rsid w:val="00EA1F07"/>
    <w:rsid w:val="00EB4FB2"/>
    <w:rsid w:val="00ED6D43"/>
    <w:rsid w:val="00EF679F"/>
    <w:rsid w:val="00F601C5"/>
    <w:rsid w:val="00FE3AA5"/>
    <w:rsid w:val="01852063"/>
    <w:rsid w:val="78EF4BC7"/>
    <w:rsid w:val="7A3A5E0C"/>
    <w:rsid w:val="7D844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2"/>
    <w:qFormat/>
    <w:uiPriority w:val="1"/>
    <w:pPr>
      <w:widowControl/>
      <w:autoSpaceDE w:val="0"/>
      <w:autoSpaceDN w:val="0"/>
      <w:jc w:val="left"/>
    </w:pPr>
    <w:rPr>
      <w:rFonts w:ascii="方正黑体简体" w:hAnsi="方正黑体简体" w:eastAsia="方正黑体简体" w:cs="方正黑体简体"/>
      <w:kern w:val="0"/>
      <w:sz w:val="18"/>
      <w:szCs w:val="18"/>
      <w:lang w:val="zh-CN" w:bidi="zh-CN"/>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4"/>
    <w:unhideWhenUsed/>
    <w:qFormat/>
    <w:uiPriority w:val="99"/>
    <w:pPr>
      <w:autoSpaceDE/>
      <w:autoSpaceDN/>
      <w:spacing w:after="120"/>
      <w:ind w:firstLine="420" w:firstLineChars="100"/>
    </w:pPr>
    <w:rPr>
      <w:rFonts w:asciiTheme="minorHAnsi" w:hAnsiTheme="minorHAnsi" w:eastAsiaTheme="minorEastAsia" w:cstheme="minorBidi"/>
      <w:sz w:val="22"/>
      <w:szCs w:val="22"/>
      <w:lang w:val="en-US" w:bidi="ar-SA"/>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sz w:val="18"/>
      <w:szCs w:val="18"/>
    </w:rPr>
  </w:style>
  <w:style w:type="character" w:customStyle="1" w:styleId="12">
    <w:name w:val="正文文本 字符"/>
    <w:basedOn w:val="8"/>
    <w:link w:val="2"/>
    <w:qFormat/>
    <w:uiPriority w:val="1"/>
    <w:rPr>
      <w:rFonts w:ascii="方正黑体简体" w:hAnsi="方正黑体简体" w:eastAsia="方正黑体简体" w:cs="方正黑体简体"/>
      <w:kern w:val="0"/>
      <w:sz w:val="18"/>
      <w:szCs w:val="18"/>
      <w:lang w:val="zh-CN" w:bidi="zh-CN"/>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character" w:customStyle="1" w:styleId="14">
    <w:name w:val="正文文本首行缩进 字符"/>
    <w:basedOn w:val="12"/>
    <w:link w:val="6"/>
    <w:qFormat/>
    <w:uiPriority w:val="99"/>
    <w:rPr>
      <w:rFonts w:ascii="方正黑体简体" w:hAnsi="方正黑体简体" w:eastAsia="方正黑体简体" w:cs="方正黑体简体"/>
      <w:kern w:val="0"/>
      <w:sz w:val="22"/>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107</Words>
  <Characters>615</Characters>
  <Lines>5</Lines>
  <Paragraphs>1</Paragraphs>
  <TotalTime>77</TotalTime>
  <ScaleCrop>false</ScaleCrop>
  <LinksUpToDate>false</LinksUpToDate>
  <CharactersWithSpaces>721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2020-11-24T01:40:00Z</dcterms:created>
  <dc:creator>admin</dc:creator>
  <cp:lastModifiedBy>橙橙</cp:lastModifiedBy>
  <cp:lastPrinted>2020-11-24T03:23:00Z</cp:lastPrinted>
  <dcterms:modified xsi:type="dcterms:W3CDTF">2023-11-05T12:56:35Z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8A2A8D19ED9145E6BE4C6E6B5A21511A_12</vt:lpwstr>
  </property>
</Properties>
</file>