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0" w:afterAutospacing="0" w:line="450" w:lineRule="atLeast"/>
        <w:ind w:right="300"/>
        <w:jc w:val="both"/>
        <w:rPr>
          <w:rFonts w:asciiTheme="minorEastAsia" w:hAnsiTheme="minorEastAsia" w:eastAsiaTheme="minorEastAsia"/>
          <w:color w:val="222222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222222"/>
          <w:sz w:val="21"/>
          <w:szCs w:val="21"/>
        </w:rPr>
        <w:t>附件2：（此封面装订在评分表下面）</w:t>
      </w:r>
    </w:p>
    <w:p>
      <w:pPr>
        <w:pStyle w:val="4"/>
        <w:shd w:val="clear" w:color="auto" w:fill="FFFFFF"/>
        <w:spacing w:before="0" w:beforeAutospacing="0" w:after="0" w:afterAutospacing="0" w:line="450" w:lineRule="atLeast"/>
        <w:ind w:right="300"/>
        <w:rPr>
          <w:rFonts w:asciiTheme="minorEastAsia" w:hAnsiTheme="minorEastAsia" w:eastAsiaTheme="minorEastAsia"/>
          <w:color w:val="222222"/>
          <w:sz w:val="32"/>
          <w:szCs w:val="32"/>
        </w:rPr>
      </w:pPr>
      <w:r>
        <w:rPr>
          <w:rFonts w:asciiTheme="minorEastAsia" w:hAnsiTheme="minorEastAsia" w:eastAsiaTheme="minorEastAsia"/>
          <w:color w:val="222222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125730</wp:posOffset>
            </wp:positionV>
            <wp:extent cx="1983740" cy="1936750"/>
            <wp:effectExtent l="0" t="0" r="0" b="635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3600" cy="19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4"/>
        <w:shd w:val="clear" w:color="auto" w:fill="FFFFFF"/>
        <w:spacing w:before="0" w:beforeAutospacing="0" w:after="0" w:afterAutospacing="0" w:line="450" w:lineRule="atLeast"/>
        <w:ind w:right="300"/>
        <w:rPr>
          <w:rFonts w:ascii="黑体" w:hAnsi="黑体" w:eastAsia="黑体"/>
          <w:b/>
          <w:color w:val="222222"/>
          <w:sz w:val="36"/>
          <w:szCs w:val="36"/>
        </w:rPr>
      </w:pPr>
    </w:p>
    <w:p>
      <w:pPr>
        <w:pStyle w:val="4"/>
        <w:shd w:val="clear" w:color="auto" w:fill="FFFFFF"/>
        <w:spacing w:before="0" w:beforeAutospacing="0" w:after="0" w:afterAutospacing="0" w:line="450" w:lineRule="atLeast"/>
        <w:ind w:right="300"/>
        <w:rPr>
          <w:rFonts w:ascii="黑体" w:hAnsi="黑体" w:eastAsia="黑体"/>
          <w:b/>
          <w:color w:val="222222"/>
          <w:sz w:val="36"/>
          <w:szCs w:val="36"/>
        </w:rPr>
      </w:pPr>
    </w:p>
    <w:p>
      <w:pPr>
        <w:pStyle w:val="4"/>
        <w:shd w:val="clear" w:color="auto" w:fill="FFFFFF"/>
        <w:spacing w:before="0" w:beforeAutospacing="0" w:after="0" w:afterAutospacing="0" w:line="450" w:lineRule="atLeast"/>
        <w:ind w:right="300"/>
        <w:rPr>
          <w:rFonts w:ascii="黑体" w:hAnsi="黑体" w:eastAsia="黑体"/>
          <w:b/>
          <w:color w:val="222222"/>
          <w:sz w:val="36"/>
          <w:szCs w:val="36"/>
        </w:rPr>
      </w:pPr>
    </w:p>
    <w:p>
      <w:pPr>
        <w:pStyle w:val="4"/>
        <w:shd w:val="clear" w:color="auto" w:fill="FFFFFF"/>
        <w:spacing w:before="0" w:beforeAutospacing="0" w:after="0" w:afterAutospacing="0" w:line="450" w:lineRule="atLeast"/>
        <w:ind w:right="300"/>
        <w:rPr>
          <w:rFonts w:ascii="黑体" w:hAnsi="黑体" w:eastAsia="黑体"/>
          <w:b/>
          <w:color w:val="222222"/>
          <w:sz w:val="36"/>
          <w:szCs w:val="36"/>
        </w:rPr>
      </w:pPr>
    </w:p>
    <w:p>
      <w:pPr>
        <w:pStyle w:val="4"/>
        <w:shd w:val="clear" w:color="auto" w:fill="FFFFFF"/>
        <w:spacing w:before="0" w:beforeAutospacing="0" w:after="0" w:afterAutospacing="0" w:line="450" w:lineRule="atLeast"/>
        <w:ind w:right="300"/>
        <w:jc w:val="center"/>
        <w:rPr>
          <w:rFonts w:ascii="黑体" w:hAnsi="黑体" w:eastAsia="黑体"/>
          <w:b/>
          <w:color w:val="222222"/>
          <w:sz w:val="36"/>
          <w:szCs w:val="36"/>
        </w:rPr>
      </w:pPr>
    </w:p>
    <w:p>
      <w:pPr>
        <w:pStyle w:val="4"/>
        <w:shd w:val="clear" w:color="auto" w:fill="FFFFFF"/>
        <w:spacing w:before="0" w:beforeAutospacing="0" w:after="0" w:afterAutospacing="0" w:line="450" w:lineRule="atLeast"/>
        <w:ind w:right="300"/>
        <w:jc w:val="center"/>
        <w:rPr>
          <w:rFonts w:hint="eastAsia" w:ascii="黑体" w:hAnsi="黑体" w:eastAsia="黑体"/>
          <w:b/>
          <w:color w:val="222222"/>
          <w:sz w:val="36"/>
          <w:szCs w:val="36"/>
        </w:rPr>
      </w:pPr>
      <w:r>
        <w:rPr>
          <w:rFonts w:hint="eastAsia" w:ascii="黑体" w:hAnsi="黑体" w:eastAsia="黑体"/>
          <w:b/>
          <w:color w:val="222222"/>
          <w:sz w:val="36"/>
          <w:szCs w:val="36"/>
        </w:rPr>
        <w:t>2020-2021学年第二学期</w:t>
      </w:r>
    </w:p>
    <w:p>
      <w:pPr>
        <w:pStyle w:val="4"/>
        <w:shd w:val="clear" w:color="auto" w:fill="FFFFFF"/>
        <w:spacing w:before="0" w:beforeAutospacing="0" w:after="0" w:afterAutospacing="0" w:line="450" w:lineRule="atLeast"/>
        <w:ind w:right="300"/>
        <w:jc w:val="center"/>
        <w:rPr>
          <w:rFonts w:ascii="黑体" w:hAnsi="黑体" w:eastAsia="黑体"/>
          <w:b/>
          <w:color w:val="222222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/>
          <w:b/>
          <w:color w:val="222222"/>
          <w:sz w:val="36"/>
          <w:szCs w:val="36"/>
        </w:rPr>
        <w:t>《军事</w:t>
      </w:r>
      <w:r>
        <w:rPr>
          <w:rFonts w:ascii="黑体" w:hAnsi="黑体" w:eastAsia="黑体"/>
          <w:b/>
          <w:color w:val="222222"/>
          <w:sz w:val="36"/>
          <w:szCs w:val="36"/>
        </w:rPr>
        <w:t>理论</w:t>
      </w:r>
      <w:r>
        <w:rPr>
          <w:rFonts w:hint="eastAsia" w:ascii="黑体" w:hAnsi="黑体" w:eastAsia="黑体"/>
          <w:b/>
          <w:color w:val="222222"/>
          <w:sz w:val="36"/>
          <w:szCs w:val="36"/>
        </w:rPr>
        <w:t>》期末考试（补考）</w:t>
      </w:r>
    </w:p>
    <w:p>
      <w:pPr>
        <w:pStyle w:val="4"/>
        <w:shd w:val="clear" w:color="auto" w:fill="FFFFFF"/>
        <w:spacing w:before="0" w:beforeAutospacing="0" w:after="0" w:afterAutospacing="0" w:line="450" w:lineRule="atLeast"/>
        <w:ind w:right="300" w:firstLine="1205" w:firstLineChars="400"/>
        <w:rPr>
          <w:rFonts w:ascii="黑体" w:hAnsi="黑体" w:eastAsia="黑体"/>
          <w:b/>
          <w:color w:val="222222"/>
          <w:sz w:val="30"/>
          <w:szCs w:val="30"/>
        </w:rPr>
      </w:pPr>
    </w:p>
    <w:p>
      <w:pPr>
        <w:pStyle w:val="4"/>
        <w:shd w:val="clear" w:color="auto" w:fill="FFFFFF"/>
        <w:spacing w:before="0" w:beforeAutospacing="0" w:after="0" w:afterAutospacing="0" w:line="450" w:lineRule="atLeast"/>
        <w:ind w:right="300" w:firstLine="1205" w:firstLineChars="400"/>
        <w:rPr>
          <w:rFonts w:ascii="黑体" w:hAnsi="黑体" w:eastAsia="黑体"/>
          <w:b/>
          <w:color w:val="222222"/>
          <w:sz w:val="30"/>
          <w:szCs w:val="30"/>
        </w:rPr>
      </w:pPr>
    </w:p>
    <w:p>
      <w:pPr>
        <w:pStyle w:val="4"/>
        <w:shd w:val="clear" w:color="auto" w:fill="FFFFFF"/>
        <w:spacing w:before="0" w:beforeAutospacing="0" w:after="0" w:afterAutospacing="0" w:line="450" w:lineRule="atLeast"/>
        <w:ind w:right="300" w:firstLine="1205" w:firstLineChars="400"/>
        <w:rPr>
          <w:rFonts w:ascii="黑体" w:hAnsi="黑体" w:eastAsia="黑体"/>
          <w:b/>
          <w:color w:val="222222"/>
          <w:sz w:val="30"/>
          <w:szCs w:val="30"/>
        </w:rPr>
      </w:pPr>
    </w:p>
    <w:p>
      <w:pPr>
        <w:pStyle w:val="4"/>
        <w:shd w:val="clear" w:color="auto" w:fill="FFFFFF"/>
        <w:spacing w:before="0" w:beforeAutospacing="0" w:after="0" w:afterAutospacing="0" w:line="450" w:lineRule="atLeast"/>
        <w:ind w:right="300" w:firstLine="1205" w:firstLineChars="400"/>
        <w:rPr>
          <w:rFonts w:ascii="黑体" w:hAnsi="黑体" w:eastAsia="黑体"/>
          <w:b/>
          <w:color w:val="222222"/>
          <w:sz w:val="30"/>
          <w:szCs w:val="30"/>
        </w:rPr>
      </w:pPr>
    </w:p>
    <w:tbl>
      <w:tblPr>
        <w:tblStyle w:val="5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61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pStyle w:val="4"/>
              <w:shd w:val="clear" w:color="auto" w:fill="FFFFFF"/>
              <w:spacing w:before="0" w:beforeAutospacing="0" w:after="0" w:afterAutospacing="0" w:line="450" w:lineRule="atLeast"/>
              <w:rPr>
                <w:rFonts w:ascii="仿宋" w:hAnsi="仿宋" w:eastAsia="仿宋"/>
                <w:b/>
                <w:color w:val="222222"/>
                <w:sz w:val="36"/>
                <w:szCs w:val="36"/>
              </w:rPr>
            </w:pPr>
            <w:r>
              <w:rPr>
                <w:rFonts w:hint="eastAsia" w:ascii="仿宋" w:hAnsi="仿宋" w:eastAsia="仿宋"/>
                <w:b/>
                <w:color w:val="222222"/>
                <w:sz w:val="36"/>
                <w:szCs w:val="36"/>
              </w:rPr>
              <w:t>题    目</w:t>
            </w:r>
            <w:r>
              <w:rPr>
                <w:rFonts w:ascii="仿宋" w:hAnsi="仿宋" w:eastAsia="仿宋"/>
                <w:b/>
                <w:color w:val="222222"/>
                <w:sz w:val="36"/>
                <w:szCs w:val="36"/>
              </w:rPr>
              <w:t>：</w:t>
            </w:r>
          </w:p>
        </w:tc>
        <w:tc>
          <w:tcPr>
            <w:tcW w:w="6122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4"/>
              <w:shd w:val="clear" w:color="auto" w:fill="FFFFFF"/>
              <w:spacing w:before="0" w:beforeAutospacing="0" w:after="0" w:afterAutospacing="0" w:line="450" w:lineRule="atLeast"/>
              <w:jc w:val="center"/>
              <w:rPr>
                <w:rFonts w:ascii="仿宋" w:hAnsi="仿宋" w:eastAsia="仿宋"/>
                <w:b/>
                <w:color w:val="222222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pStyle w:val="4"/>
              <w:shd w:val="clear" w:color="auto" w:fill="FFFFFF"/>
              <w:spacing w:before="0" w:beforeAutospacing="0" w:after="0" w:afterAutospacing="0" w:line="450" w:lineRule="atLeast"/>
              <w:rPr>
                <w:rFonts w:ascii="仿宋" w:hAnsi="仿宋" w:eastAsia="仿宋"/>
                <w:b/>
                <w:color w:val="222222"/>
                <w:sz w:val="36"/>
                <w:szCs w:val="36"/>
                <w:u w:val="single"/>
              </w:rPr>
            </w:pPr>
            <w:r>
              <w:rPr>
                <w:rFonts w:hint="eastAsia" w:ascii="仿宋" w:hAnsi="仿宋" w:eastAsia="仿宋"/>
                <w:b/>
                <w:color w:val="222222"/>
                <w:sz w:val="36"/>
                <w:szCs w:val="36"/>
              </w:rPr>
              <w:t xml:space="preserve">姓 </w:t>
            </w:r>
            <w:r>
              <w:rPr>
                <w:rFonts w:ascii="仿宋" w:hAnsi="仿宋" w:eastAsia="仿宋"/>
                <w:b/>
                <w:color w:val="222222"/>
                <w:sz w:val="36"/>
                <w:szCs w:val="36"/>
              </w:rPr>
              <w:t xml:space="preserve">  </w:t>
            </w:r>
            <w:r>
              <w:rPr>
                <w:rFonts w:hint="eastAsia" w:ascii="仿宋" w:hAnsi="仿宋" w:eastAsia="仿宋"/>
                <w:b/>
                <w:color w:val="222222"/>
                <w:sz w:val="36"/>
                <w:szCs w:val="36"/>
              </w:rPr>
              <w:t xml:space="preserve"> 名</w:t>
            </w:r>
            <w:r>
              <w:rPr>
                <w:rFonts w:ascii="仿宋" w:hAnsi="仿宋" w:eastAsia="仿宋"/>
                <w:b/>
                <w:color w:val="222222"/>
                <w:sz w:val="36"/>
                <w:szCs w:val="36"/>
              </w:rPr>
              <w:t>：</w:t>
            </w:r>
          </w:p>
        </w:tc>
        <w:tc>
          <w:tcPr>
            <w:tcW w:w="612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pStyle w:val="4"/>
              <w:shd w:val="clear" w:color="auto" w:fill="FFFFFF"/>
              <w:spacing w:before="0" w:beforeAutospacing="0" w:after="0" w:afterAutospacing="0" w:line="450" w:lineRule="atLeast"/>
              <w:jc w:val="center"/>
              <w:rPr>
                <w:rFonts w:ascii="仿宋" w:hAnsi="仿宋" w:eastAsia="仿宋"/>
                <w:b/>
                <w:color w:val="222222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pStyle w:val="4"/>
              <w:shd w:val="clear" w:color="auto" w:fill="FFFFFF"/>
              <w:spacing w:before="0" w:beforeAutospacing="0" w:after="0" w:afterAutospacing="0" w:line="450" w:lineRule="atLeast"/>
              <w:rPr>
                <w:rFonts w:ascii="仿宋" w:hAnsi="仿宋" w:eastAsia="仿宋"/>
                <w:b/>
                <w:color w:val="222222"/>
                <w:sz w:val="36"/>
                <w:szCs w:val="36"/>
              </w:rPr>
            </w:pPr>
            <w:r>
              <w:rPr>
                <w:rFonts w:hint="eastAsia" w:ascii="仿宋" w:hAnsi="仿宋" w:eastAsia="仿宋"/>
                <w:b/>
                <w:color w:val="222222"/>
                <w:sz w:val="36"/>
                <w:szCs w:val="36"/>
              </w:rPr>
              <w:t>学    号</w:t>
            </w:r>
            <w:r>
              <w:rPr>
                <w:rFonts w:ascii="仿宋" w:hAnsi="仿宋" w:eastAsia="仿宋"/>
                <w:b/>
                <w:color w:val="222222"/>
                <w:sz w:val="36"/>
                <w:szCs w:val="36"/>
              </w:rPr>
              <w:t>：</w:t>
            </w:r>
          </w:p>
        </w:tc>
        <w:tc>
          <w:tcPr>
            <w:tcW w:w="612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pStyle w:val="4"/>
              <w:shd w:val="clear" w:color="auto" w:fill="FFFFFF"/>
              <w:spacing w:before="0" w:beforeAutospacing="0" w:after="0" w:afterAutospacing="0" w:line="450" w:lineRule="atLeast"/>
              <w:jc w:val="center"/>
              <w:rPr>
                <w:rFonts w:ascii="仿宋" w:hAnsi="仿宋" w:eastAsia="仿宋"/>
                <w:b/>
                <w:color w:val="222222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pStyle w:val="4"/>
              <w:shd w:val="clear" w:color="auto" w:fill="FFFFFF"/>
              <w:spacing w:before="0" w:beforeAutospacing="0" w:after="0" w:afterAutospacing="0" w:line="450" w:lineRule="atLeast"/>
              <w:rPr>
                <w:rFonts w:ascii="仿宋" w:hAnsi="仿宋" w:eastAsia="仿宋"/>
                <w:b/>
                <w:color w:val="222222"/>
                <w:sz w:val="36"/>
                <w:szCs w:val="36"/>
              </w:rPr>
            </w:pPr>
            <w:r>
              <w:rPr>
                <w:rFonts w:hint="eastAsia" w:ascii="仿宋" w:hAnsi="仿宋" w:eastAsia="仿宋"/>
                <w:b/>
                <w:color w:val="222222"/>
                <w:sz w:val="36"/>
                <w:szCs w:val="36"/>
              </w:rPr>
              <w:t>学    院</w:t>
            </w:r>
            <w:r>
              <w:rPr>
                <w:rFonts w:ascii="仿宋" w:hAnsi="仿宋" w:eastAsia="仿宋"/>
                <w:b/>
                <w:color w:val="222222"/>
                <w:sz w:val="36"/>
                <w:szCs w:val="36"/>
              </w:rPr>
              <w:t>：</w:t>
            </w:r>
          </w:p>
        </w:tc>
        <w:tc>
          <w:tcPr>
            <w:tcW w:w="612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pStyle w:val="4"/>
              <w:shd w:val="clear" w:color="auto" w:fill="FFFFFF"/>
              <w:spacing w:before="0" w:beforeAutospacing="0" w:after="0" w:afterAutospacing="0" w:line="450" w:lineRule="atLeast"/>
              <w:jc w:val="center"/>
              <w:rPr>
                <w:rFonts w:ascii="仿宋" w:hAnsi="仿宋" w:eastAsia="仿宋"/>
                <w:b/>
                <w:color w:val="222222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pStyle w:val="4"/>
              <w:shd w:val="clear" w:color="auto" w:fill="FFFFFF"/>
              <w:spacing w:before="0" w:beforeAutospacing="0" w:after="0" w:afterAutospacing="0" w:line="450" w:lineRule="atLeast"/>
              <w:rPr>
                <w:rFonts w:ascii="仿宋" w:hAnsi="仿宋" w:eastAsia="仿宋"/>
                <w:b/>
                <w:color w:val="222222"/>
                <w:sz w:val="36"/>
                <w:szCs w:val="36"/>
              </w:rPr>
            </w:pPr>
            <w:r>
              <w:rPr>
                <w:rFonts w:hint="eastAsia" w:ascii="仿宋" w:hAnsi="仿宋" w:eastAsia="仿宋"/>
                <w:b/>
                <w:color w:val="222222"/>
                <w:sz w:val="36"/>
                <w:szCs w:val="36"/>
              </w:rPr>
              <w:t>专业</w:t>
            </w:r>
            <w:r>
              <w:rPr>
                <w:rFonts w:ascii="仿宋" w:hAnsi="仿宋" w:eastAsia="仿宋"/>
                <w:b/>
                <w:color w:val="222222"/>
                <w:sz w:val="36"/>
                <w:szCs w:val="36"/>
              </w:rPr>
              <w:t>班级：</w:t>
            </w:r>
          </w:p>
        </w:tc>
        <w:tc>
          <w:tcPr>
            <w:tcW w:w="612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pStyle w:val="4"/>
              <w:shd w:val="clear" w:color="auto" w:fill="FFFFFF"/>
              <w:spacing w:before="0" w:beforeAutospacing="0" w:after="0" w:afterAutospacing="0" w:line="450" w:lineRule="atLeast"/>
              <w:jc w:val="center"/>
              <w:rPr>
                <w:rFonts w:ascii="仿宋" w:hAnsi="仿宋" w:eastAsia="仿宋"/>
                <w:b/>
                <w:color w:val="222222"/>
                <w:sz w:val="36"/>
                <w:szCs w:val="36"/>
              </w:rPr>
            </w:pPr>
            <w:r>
              <w:rPr>
                <w:rFonts w:hint="eastAsia" w:ascii="仿宋" w:hAnsi="仿宋" w:eastAsia="仿宋"/>
                <w:b/>
                <w:color w:val="222222"/>
                <w:sz w:val="36"/>
                <w:szCs w:val="36"/>
              </w:rPr>
              <w:t>2</w:t>
            </w:r>
            <w:r>
              <w:rPr>
                <w:rFonts w:ascii="仿宋" w:hAnsi="仿宋" w:eastAsia="仿宋"/>
                <w:b/>
                <w:color w:val="222222"/>
                <w:sz w:val="36"/>
                <w:szCs w:val="36"/>
              </w:rPr>
              <w:t>020</w:t>
            </w:r>
            <w:r>
              <w:rPr>
                <w:rFonts w:hint="eastAsia" w:ascii="仿宋" w:hAnsi="仿宋" w:eastAsia="仿宋"/>
                <w:b/>
                <w:color w:val="222222"/>
                <w:sz w:val="36"/>
                <w:szCs w:val="36"/>
              </w:rPr>
              <w:t>级（本科）X</w:t>
            </w:r>
            <w:r>
              <w:rPr>
                <w:rFonts w:ascii="仿宋" w:hAnsi="仿宋" w:eastAsia="仿宋"/>
                <w:b/>
                <w:color w:val="222222"/>
                <w:sz w:val="36"/>
                <w:szCs w:val="36"/>
              </w:rPr>
              <w:t>XX</w:t>
            </w:r>
            <w:r>
              <w:rPr>
                <w:rFonts w:hint="eastAsia" w:ascii="仿宋" w:hAnsi="仿宋" w:eastAsia="仿宋"/>
                <w:b/>
                <w:color w:val="222222"/>
                <w:sz w:val="36"/>
                <w:szCs w:val="36"/>
              </w:rPr>
              <w:t>专业X班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pStyle w:val="4"/>
              <w:shd w:val="clear" w:color="auto" w:fill="FFFFFF"/>
              <w:spacing w:before="0" w:beforeAutospacing="0" w:after="0" w:afterAutospacing="0" w:line="450" w:lineRule="atLeast"/>
              <w:rPr>
                <w:rFonts w:ascii="仿宋" w:hAnsi="仿宋" w:eastAsia="仿宋"/>
                <w:b/>
                <w:color w:val="222222"/>
                <w:sz w:val="36"/>
                <w:szCs w:val="36"/>
              </w:rPr>
            </w:pPr>
            <w:r>
              <w:rPr>
                <w:rFonts w:hint="eastAsia" w:ascii="仿宋" w:hAnsi="仿宋" w:eastAsia="仿宋"/>
                <w:b/>
                <w:color w:val="222222"/>
                <w:sz w:val="36"/>
                <w:szCs w:val="36"/>
              </w:rPr>
              <w:t>任课教师</w:t>
            </w:r>
            <w:r>
              <w:rPr>
                <w:rFonts w:ascii="仿宋" w:hAnsi="仿宋" w:eastAsia="仿宋"/>
                <w:b/>
                <w:color w:val="222222"/>
                <w:sz w:val="36"/>
                <w:szCs w:val="36"/>
              </w:rPr>
              <w:t>：</w:t>
            </w:r>
          </w:p>
        </w:tc>
        <w:tc>
          <w:tcPr>
            <w:tcW w:w="612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pStyle w:val="4"/>
              <w:shd w:val="clear" w:color="auto" w:fill="FFFFFF"/>
              <w:spacing w:before="0" w:beforeAutospacing="0" w:after="0" w:afterAutospacing="0" w:line="450" w:lineRule="atLeast"/>
              <w:jc w:val="center"/>
              <w:rPr>
                <w:rFonts w:ascii="仿宋" w:hAnsi="仿宋" w:eastAsia="仿宋"/>
                <w:b/>
                <w:color w:val="222222"/>
                <w:sz w:val="36"/>
                <w:szCs w:val="36"/>
              </w:rPr>
            </w:pPr>
            <w:r>
              <w:rPr>
                <w:rFonts w:hint="eastAsia" w:ascii="仿宋" w:hAnsi="仿宋" w:eastAsia="仿宋"/>
                <w:b/>
                <w:color w:val="222222"/>
                <w:sz w:val="36"/>
                <w:szCs w:val="36"/>
              </w:rPr>
              <w:t>龙云/杨岳</w:t>
            </w:r>
          </w:p>
        </w:tc>
      </w:tr>
    </w:tbl>
    <w:p>
      <w:pPr>
        <w:rPr>
          <w:rFonts w:ascii="仿宋" w:hAnsi="仿宋" w:eastAsia="仿宋"/>
          <w:b/>
        </w:rPr>
      </w:pPr>
    </w:p>
    <w:p>
      <w:pPr>
        <w:rPr>
          <w:rFonts w:ascii="仿宋" w:hAnsi="仿宋" w:eastAsia="仿宋"/>
          <w:b/>
        </w:rPr>
      </w:pPr>
    </w:p>
    <w:p>
      <w:pPr>
        <w:rPr>
          <w:rFonts w:ascii="仿宋" w:hAnsi="仿宋" w:eastAsia="仿宋"/>
          <w:b/>
        </w:rPr>
      </w:pPr>
    </w:p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吉利学院博雅学院</w:t>
      </w:r>
    </w:p>
    <w:p>
      <w:pPr>
        <w:ind w:firstLine="284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202</w:t>
      </w:r>
      <w:r>
        <w:rPr>
          <w:rFonts w:ascii="仿宋" w:hAnsi="仿宋" w:eastAsia="仿宋"/>
          <w:b/>
          <w:sz w:val="32"/>
          <w:szCs w:val="32"/>
        </w:rPr>
        <w:t>1</w:t>
      </w:r>
      <w:r>
        <w:rPr>
          <w:rFonts w:hint="eastAsia" w:ascii="仿宋" w:hAnsi="仿宋" w:eastAsia="仿宋"/>
          <w:b/>
          <w:sz w:val="32"/>
          <w:szCs w:val="32"/>
        </w:rPr>
        <w:t>年9月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570"/>
    <w:rsid w:val="0001489F"/>
    <w:rsid w:val="000E0FC4"/>
    <w:rsid w:val="001D5E55"/>
    <w:rsid w:val="00441E23"/>
    <w:rsid w:val="004473A8"/>
    <w:rsid w:val="004C2B6E"/>
    <w:rsid w:val="006141CA"/>
    <w:rsid w:val="007B428B"/>
    <w:rsid w:val="008C0E2C"/>
    <w:rsid w:val="008D2FD7"/>
    <w:rsid w:val="00984EDF"/>
    <w:rsid w:val="009F4570"/>
    <w:rsid w:val="00B3308A"/>
    <w:rsid w:val="00C63BEA"/>
    <w:rsid w:val="00DD4633"/>
    <w:rsid w:val="00E30ACE"/>
    <w:rsid w:val="00F32A8E"/>
    <w:rsid w:val="00F47DCC"/>
    <w:rsid w:val="6117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吉利学院，博雅学院</Company>
  <Pages>1</Pages>
  <Words>23</Words>
  <Characters>134</Characters>
  <Lines>1</Lines>
  <Paragraphs>1</Paragraphs>
  <TotalTime>6</TotalTime>
  <ScaleCrop>false</ScaleCrop>
  <LinksUpToDate>false</LinksUpToDate>
  <CharactersWithSpaces>156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2021-03-04T09:09:00Z</dcterms:created>
  <dc:creator>杨岳</dc:creator>
  <cp:lastModifiedBy>旧城</cp:lastModifiedBy>
  <dcterms:modified xsi:type="dcterms:W3CDTF">2021-08-27T02:36:08Z</dcterms:modified>
  <dc:title>2020-2021学年第二学期《军事理论》期末考试（补考）课程报告封面页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3D926A23001744C7AE072B54A97461A5</vt:lpwstr>
  </property>
</Properties>
</file>